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1953" w14:textId="23212EC8" w:rsidR="00371C31" w:rsidRDefault="00B27186">
      <w:r>
        <w:t>Waterford Wolverine Shooting Team</w:t>
      </w:r>
    </w:p>
    <w:p w14:paraId="37C11345" w14:textId="22426DD2" w:rsidR="00B27186" w:rsidRDefault="00B27186">
      <w:r>
        <w:t>Board Meeting Minutes for 7/29/2025</w:t>
      </w:r>
    </w:p>
    <w:p w14:paraId="4E6EAB66" w14:textId="5DB1A561" w:rsidR="00B27186" w:rsidRDefault="00B27186" w:rsidP="00B27186">
      <w:pPr>
        <w:pStyle w:val="ListParagraph"/>
        <w:numPr>
          <w:ilvl w:val="0"/>
          <w:numId w:val="1"/>
        </w:numPr>
      </w:pPr>
      <w:r>
        <w:t>Scott called the meeting to order at 5:00 pm</w:t>
      </w:r>
    </w:p>
    <w:p w14:paraId="5AAF2A84" w14:textId="43482A20" w:rsidR="00B27186" w:rsidRDefault="00B27186" w:rsidP="00B27186">
      <w:pPr>
        <w:pStyle w:val="ListParagraph"/>
        <w:numPr>
          <w:ilvl w:val="0"/>
          <w:numId w:val="1"/>
        </w:numPr>
      </w:pPr>
      <w:r>
        <w:t>Roll Call:  Scott, Joe, Pete, Renee, Becky and Nolan present.  Excused: Mike and Brett.  Guests</w:t>
      </w:r>
      <w:proofErr w:type="gramStart"/>
      <w:r>
        <w:t>:  Tim</w:t>
      </w:r>
      <w:proofErr w:type="gramEnd"/>
      <w:r>
        <w:t xml:space="preserve"> W, Brayden H; Mr/Mrs Schmidt, Paul D; Amy P; Courtney and Kim W; </w:t>
      </w:r>
      <w:proofErr w:type="spellStart"/>
      <w:r>
        <w:t>Mr</w:t>
      </w:r>
      <w:proofErr w:type="spellEnd"/>
      <w:r>
        <w:t>/</w:t>
      </w:r>
      <w:proofErr w:type="spellStart"/>
      <w:r>
        <w:t>Mrs</w:t>
      </w:r>
      <w:proofErr w:type="spellEnd"/>
      <w:r>
        <w:t xml:space="preserve"> Hoppa; Pat S. </w:t>
      </w:r>
    </w:p>
    <w:p w14:paraId="7DC7E7E2" w14:textId="67936D55" w:rsidR="00B27186" w:rsidRDefault="00B27186" w:rsidP="00B27186">
      <w:pPr>
        <w:pStyle w:val="ListParagraph"/>
        <w:numPr>
          <w:ilvl w:val="0"/>
          <w:numId w:val="1"/>
        </w:numPr>
      </w:pPr>
      <w:r>
        <w:t>The agenda was approved without repair</w:t>
      </w:r>
    </w:p>
    <w:p w14:paraId="3D253530" w14:textId="30194643" w:rsidR="00B27186" w:rsidRDefault="00B27186" w:rsidP="00B27186">
      <w:pPr>
        <w:pStyle w:val="ListParagraph"/>
        <w:numPr>
          <w:ilvl w:val="0"/>
          <w:numId w:val="1"/>
        </w:numPr>
      </w:pPr>
      <w:r>
        <w:t xml:space="preserve">Joe made a motion to approve the meeting minutes from 5/19/2025; Renee seconded. Motion carried. </w:t>
      </w:r>
    </w:p>
    <w:p w14:paraId="7B4D2836" w14:textId="3AC189C6" w:rsidR="00B27186" w:rsidRDefault="00B27186" w:rsidP="00B27186">
      <w:pPr>
        <w:pStyle w:val="ListParagraph"/>
        <w:numPr>
          <w:ilvl w:val="0"/>
          <w:numId w:val="1"/>
        </w:numPr>
      </w:pPr>
      <w:r>
        <w:t>Youth Board report</w:t>
      </w:r>
      <w:proofErr w:type="gramStart"/>
      <w:r>
        <w:t>:  There</w:t>
      </w:r>
      <w:proofErr w:type="gramEnd"/>
      <w:r>
        <w:t xml:space="preserve"> has not been a meeting since May. The youth board paid for National tee shirts for all national athletes and coaches. They were able to </w:t>
      </w:r>
      <w:proofErr w:type="gramStart"/>
      <w:r>
        <w:t>were</w:t>
      </w:r>
      <w:proofErr w:type="gramEnd"/>
      <w:r>
        <w:t xml:space="preserve"> them on the final Saturday of shooting. They were well received and everyone </w:t>
      </w:r>
      <w:proofErr w:type="gramStart"/>
      <w:r>
        <w:t>says</w:t>
      </w:r>
      <w:proofErr w:type="gramEnd"/>
      <w:r>
        <w:t xml:space="preserve"> thank you. The youth</w:t>
      </w:r>
      <w:r>
        <w:tab/>
        <w:t xml:space="preserve"> board would like to thank the full board for their support again this year. The youth raised $1200 from the Racine County Fair for </w:t>
      </w:r>
      <w:proofErr w:type="gramStart"/>
      <w:r>
        <w:t>volunteering</w:t>
      </w:r>
      <w:proofErr w:type="gramEnd"/>
      <w:r>
        <w:t xml:space="preserve"> three days for the tractor pull events. There were lots of compliments on our service. </w:t>
      </w:r>
      <w:r w:rsidR="0033333D">
        <w:t xml:space="preserve">Courtney thanked the board for their support of her shooting over the years, as well as the support of the youth board. </w:t>
      </w:r>
    </w:p>
    <w:p w14:paraId="362F2C30" w14:textId="4E81198E" w:rsidR="00B27186" w:rsidRDefault="00B27186" w:rsidP="00B27186">
      <w:pPr>
        <w:pStyle w:val="ListParagraph"/>
        <w:numPr>
          <w:ilvl w:val="0"/>
          <w:numId w:val="1"/>
        </w:numPr>
      </w:pPr>
      <w:r>
        <w:t>Treasurer’s Report</w:t>
      </w:r>
      <w:proofErr w:type="gramStart"/>
      <w:r>
        <w:t>:  Brett</w:t>
      </w:r>
      <w:proofErr w:type="gramEnd"/>
      <w:r>
        <w:t xml:space="preserve"> sent out financials for May and June to the board. Our account balance </w:t>
      </w:r>
      <w:proofErr w:type="gramStart"/>
      <w:r>
        <w:t>is at</w:t>
      </w:r>
      <w:proofErr w:type="gramEnd"/>
      <w:r>
        <w:t xml:space="preserve"> $140,428.23 as of 6/30/2025. We have approximately $667,000 in our Midway USA endowment account. </w:t>
      </w:r>
    </w:p>
    <w:p w14:paraId="20CAAA51" w14:textId="2A510325" w:rsidR="00B27186" w:rsidRDefault="00B27186" w:rsidP="00B27186">
      <w:pPr>
        <w:pStyle w:val="ListParagraph"/>
        <w:numPr>
          <w:ilvl w:val="0"/>
          <w:numId w:val="1"/>
        </w:numPr>
      </w:pPr>
      <w:r>
        <w:t>Head Coach Report:  2025 was a good year for our shooting team. Our team took home 115/188 individual and team awards from all our competitions</w:t>
      </w:r>
      <w:r w:rsidR="0071525E">
        <w:t xml:space="preserve"> totaling 82% winning percentage for 1</w:t>
      </w:r>
      <w:r w:rsidR="0071525E" w:rsidRPr="0071525E">
        <w:rPr>
          <w:vertAlign w:val="superscript"/>
        </w:rPr>
        <w:t>st</w:t>
      </w:r>
      <w:r w:rsidR="0071525E">
        <w:t>-3</w:t>
      </w:r>
      <w:r w:rsidR="0071525E" w:rsidRPr="0071525E">
        <w:rPr>
          <w:vertAlign w:val="superscript"/>
        </w:rPr>
        <w:t>rd</w:t>
      </w:r>
      <w:r w:rsidR="0071525E">
        <w:t xml:space="preserve"> place. Lots of 100 straights. Two grand champions in state competitions</w:t>
      </w:r>
      <w:proofErr w:type="gramStart"/>
      <w:r w:rsidR="0071525E">
        <w:t>:  Charlie</w:t>
      </w:r>
      <w:proofErr w:type="gramEnd"/>
      <w:r w:rsidR="0071525E">
        <w:t xml:space="preserve"> J and Courtny W. We were 3</w:t>
      </w:r>
      <w:r w:rsidR="0071525E" w:rsidRPr="0071525E">
        <w:rPr>
          <w:vertAlign w:val="superscript"/>
        </w:rPr>
        <w:t>rd</w:t>
      </w:r>
      <w:r w:rsidR="0071525E">
        <w:t xml:space="preserve"> HAA in </w:t>
      </w:r>
      <w:proofErr w:type="gramStart"/>
      <w:r w:rsidR="0071525E">
        <w:t>State</w:t>
      </w:r>
      <w:proofErr w:type="gramEnd"/>
      <w:r w:rsidR="0071525E">
        <w:t>. We had Bunker awards. We had three athletes on the All-State Team at Nationals: Charlie, Courtney and Matt S. Nationals was tough this year. We took 3</w:t>
      </w:r>
      <w:r w:rsidR="0071525E" w:rsidRPr="0071525E">
        <w:rPr>
          <w:vertAlign w:val="superscript"/>
        </w:rPr>
        <w:t>rd</w:t>
      </w:r>
      <w:r w:rsidR="0071525E">
        <w:t xml:space="preserve"> in Varsity Skeet, 3</w:t>
      </w:r>
      <w:r w:rsidR="0071525E" w:rsidRPr="0071525E">
        <w:rPr>
          <w:vertAlign w:val="superscript"/>
        </w:rPr>
        <w:t>rd</w:t>
      </w:r>
      <w:r w:rsidR="0071525E">
        <w:t xml:space="preserve"> in Bunker and 3</w:t>
      </w:r>
      <w:r w:rsidR="0071525E" w:rsidRPr="0071525E">
        <w:rPr>
          <w:vertAlign w:val="superscript"/>
        </w:rPr>
        <w:t>rd</w:t>
      </w:r>
      <w:r w:rsidR="0071525E">
        <w:t xml:space="preserve"> in HAA.  Athletes shot their first 25 and 50 straight down at Nationals. This year National squads </w:t>
      </w:r>
      <w:proofErr w:type="gramStart"/>
      <w:r w:rsidR="0071525E">
        <w:t>was</w:t>
      </w:r>
      <w:proofErr w:type="gramEnd"/>
      <w:r w:rsidR="0071525E">
        <w:t xml:space="preserve"> decided by the top scores in a category. It was not determined by a squad that shoots together.  It was demonstrated that athletes who had more practice rounds </w:t>
      </w:r>
      <w:proofErr w:type="gramStart"/>
      <w:r w:rsidR="0071525E">
        <w:t>logged,</w:t>
      </w:r>
      <w:proofErr w:type="gramEnd"/>
      <w:r w:rsidR="0071525E">
        <w:t xml:space="preserve"> had higher scores. Two team guns, BT-99’s are in rough shape, some have 34” barrels and are a challenge for our younger shooters to shoot. We may want to look to replace these with two over/under styles. Joe feels that there are 2-4 guns to consider for replacement. The team has been collecting used punch cards and pulling a </w:t>
      </w:r>
      <w:proofErr w:type="gramStart"/>
      <w:r w:rsidR="0071525E">
        <w:t>winner</w:t>
      </w:r>
      <w:proofErr w:type="gramEnd"/>
      <w:r w:rsidR="0071525E">
        <w:t xml:space="preserve"> each practice who can pick </w:t>
      </w:r>
      <w:r w:rsidR="00F6559E">
        <w:t xml:space="preserve">candy. This was well received. There is a Midwest High School Showcase in Iowa for Juniors/Seniors on September 6, 2025. Three 50 rounds will be shot: trap, doubles and </w:t>
      </w:r>
      <w:proofErr w:type="spellStart"/>
      <w:r w:rsidR="00F6559E">
        <w:t>sporties</w:t>
      </w:r>
      <w:proofErr w:type="spellEnd"/>
      <w:r w:rsidR="00F6559E">
        <w:t xml:space="preserve">. </w:t>
      </w:r>
      <w:proofErr w:type="gramStart"/>
      <w:r w:rsidR="00F6559E">
        <w:t>Deadline</w:t>
      </w:r>
      <w:proofErr w:type="gramEnd"/>
      <w:r w:rsidR="00F6559E">
        <w:t xml:space="preserve"> for registration is August 29, 2025. Renee made a </w:t>
      </w:r>
      <w:r w:rsidR="00F6559E">
        <w:lastRenderedPageBreak/>
        <w:t xml:space="preserve">motion to have the WWST fund the registration fee for this event for any Junior or Senior athletes that submit a letter of intent to attend the Midwest High School Showcase. Athletes will provide their own shells for this event. Joe seconded the motion. The motion carried. Joe reserved 10 slots/2 squads for the Day of Clays, a Midway USA fundraiser on September 9, </w:t>
      </w:r>
      <w:proofErr w:type="gramStart"/>
      <w:r w:rsidR="00F6559E">
        <w:t>2025</w:t>
      </w:r>
      <w:proofErr w:type="gramEnd"/>
      <w:r w:rsidR="00F6559E">
        <w:t xml:space="preserve"> in Sauk. Cost is $1600 and there is 1:1 matching into our endowment account. The competition is 100 trap targets and 50 doubles targets. The goal is to fill this with our athletes and then backfill with adults/coaches. </w:t>
      </w:r>
    </w:p>
    <w:p w14:paraId="6F3DE2DB" w14:textId="0A787200" w:rsidR="00F6559E" w:rsidRDefault="00F6559E" w:rsidP="00B27186">
      <w:pPr>
        <w:pStyle w:val="ListParagraph"/>
        <w:numPr>
          <w:ilvl w:val="0"/>
          <w:numId w:val="1"/>
        </w:numPr>
      </w:pPr>
      <w:r>
        <w:t>Shell Report</w:t>
      </w:r>
      <w:proofErr w:type="gramStart"/>
      <w:r>
        <w:t xml:space="preserve">:  </w:t>
      </w:r>
      <w:r w:rsidR="0033333D">
        <w:t>Tim</w:t>
      </w:r>
      <w:proofErr w:type="gramEnd"/>
      <w:r w:rsidR="0033333D">
        <w:t xml:space="preserve"> shared a handout with the board. 1 1/8 load usage was up for 2025 despite our team numbers being down. 1 ounce load usages </w:t>
      </w:r>
      <w:proofErr w:type="gramStart"/>
      <w:r w:rsidR="0033333D">
        <w:t>was</w:t>
      </w:r>
      <w:proofErr w:type="gramEnd"/>
      <w:r w:rsidR="0033333D">
        <w:t xml:space="preserve"> down. 10.3 cases/athlete were consumed: a combined competition and sales number. Punch card sales </w:t>
      </w:r>
      <w:proofErr w:type="gramStart"/>
      <w:r w:rsidR="0033333D">
        <w:t>was</w:t>
      </w:r>
      <w:proofErr w:type="gramEnd"/>
      <w:r w:rsidR="0033333D">
        <w:t xml:space="preserve"> slightly up from 2024. We have ammo to cover next year. 20 Guage and #9’s are low. </w:t>
      </w:r>
    </w:p>
    <w:p w14:paraId="02EFEFAC" w14:textId="061D48F1" w:rsidR="0033333D" w:rsidRDefault="0033333D" w:rsidP="00B27186">
      <w:pPr>
        <w:pStyle w:val="ListParagraph"/>
        <w:numPr>
          <w:ilvl w:val="0"/>
          <w:numId w:val="1"/>
        </w:numPr>
      </w:pPr>
      <w:r>
        <w:t xml:space="preserve">BCC Update: there has not been any update regarding insurance coverage or combining insurance coverage for the teams and the club. The BCC banquet is coming up the second week of September. </w:t>
      </w:r>
    </w:p>
    <w:p w14:paraId="5EBFFA19" w14:textId="7B6F4701" w:rsidR="0033333D" w:rsidRDefault="0033333D" w:rsidP="00B27186">
      <w:pPr>
        <w:pStyle w:val="ListParagraph"/>
        <w:numPr>
          <w:ilvl w:val="0"/>
          <w:numId w:val="1"/>
        </w:numPr>
      </w:pPr>
      <w:r>
        <w:t xml:space="preserve">Scholarship Committee:  winners were Brayden H; Matt S; Morgan M. Brayden gave a letter to the board and personally thanked the board for his shooting opportunity and the scholarship. </w:t>
      </w:r>
    </w:p>
    <w:p w14:paraId="05FB27A7" w14:textId="684F2645" w:rsidR="0033333D" w:rsidRDefault="0033333D" w:rsidP="00B27186">
      <w:pPr>
        <w:pStyle w:val="ListParagraph"/>
        <w:numPr>
          <w:ilvl w:val="0"/>
          <w:numId w:val="1"/>
        </w:numPr>
      </w:pPr>
      <w:r>
        <w:t xml:space="preserve">Banquet Committee:  </w:t>
      </w:r>
      <w:proofErr w:type="spellStart"/>
      <w:r>
        <w:t>Reinaman’s</w:t>
      </w:r>
      <w:proofErr w:type="spellEnd"/>
      <w:r>
        <w:t xml:space="preserve"> in Burlington was sold, Jeff is gone, so Scott is working on gun transfers for our banquet. He is talking with Roy at American Gun Smith and Ace Hardware in Burlington. </w:t>
      </w:r>
    </w:p>
    <w:p w14:paraId="01FED5E2" w14:textId="009EE10B" w:rsidR="0033333D" w:rsidRDefault="0033333D" w:rsidP="0033333D">
      <w:pPr>
        <w:pStyle w:val="ListParagraph"/>
        <w:numPr>
          <w:ilvl w:val="0"/>
          <w:numId w:val="1"/>
        </w:numPr>
      </w:pPr>
      <w:r>
        <w:t xml:space="preserve">President’s Report: Scott is very proud of this team and the accomplishments this season. We have a </w:t>
      </w:r>
      <w:r w:rsidR="00310807">
        <w:t xml:space="preserve">tremendous team and one of the top team/programs in the country. We have so many people that help our program, we are very lucky for all the support we have all year long. </w:t>
      </w:r>
    </w:p>
    <w:p w14:paraId="392A68D6" w14:textId="245D61E1" w:rsidR="00310807" w:rsidRDefault="00310807" w:rsidP="0033333D">
      <w:pPr>
        <w:pStyle w:val="ListParagraph"/>
        <w:numPr>
          <w:ilvl w:val="0"/>
          <w:numId w:val="1"/>
        </w:numPr>
      </w:pPr>
      <w:r>
        <w:t>Any other business: none</w:t>
      </w:r>
    </w:p>
    <w:p w14:paraId="4087C0B0" w14:textId="1C14FF65" w:rsidR="00310807" w:rsidRDefault="00310807" w:rsidP="0033333D">
      <w:pPr>
        <w:pStyle w:val="ListParagraph"/>
        <w:numPr>
          <w:ilvl w:val="0"/>
          <w:numId w:val="1"/>
        </w:numPr>
      </w:pPr>
      <w:r>
        <w:t xml:space="preserve">Next meeting will be our Annual Meeting on October 21, </w:t>
      </w:r>
      <w:proofErr w:type="gramStart"/>
      <w:r>
        <w:t>2025</w:t>
      </w:r>
      <w:proofErr w:type="gramEnd"/>
      <w:r>
        <w:t xml:space="preserve"> at 7:00pm at River City Lanes. </w:t>
      </w:r>
    </w:p>
    <w:p w14:paraId="660374A7" w14:textId="234BEC82" w:rsidR="00310807" w:rsidRDefault="00310807" w:rsidP="0033333D">
      <w:pPr>
        <w:pStyle w:val="ListParagraph"/>
        <w:numPr>
          <w:ilvl w:val="0"/>
          <w:numId w:val="1"/>
        </w:numPr>
      </w:pPr>
      <w:r>
        <w:t xml:space="preserve">A motion was made by Renee and seconded by Joe to adjourn the meeting at 5:41 pm. Motion carried. </w:t>
      </w:r>
    </w:p>
    <w:sectPr w:rsidR="0031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58DA"/>
    <w:multiLevelType w:val="hybridMultilevel"/>
    <w:tmpl w:val="DB120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03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86"/>
    <w:rsid w:val="00310807"/>
    <w:rsid w:val="0033333D"/>
    <w:rsid w:val="00371C31"/>
    <w:rsid w:val="0071525E"/>
    <w:rsid w:val="00932CF8"/>
    <w:rsid w:val="00B27186"/>
    <w:rsid w:val="00B6105C"/>
    <w:rsid w:val="00C47B31"/>
    <w:rsid w:val="00F6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39DC0"/>
  <w15:chartTrackingRefBased/>
  <w15:docId w15:val="{D9B342F2-24A6-4E57-AE5F-159920DA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Watral</dc:creator>
  <cp:keywords/>
  <dc:description/>
  <cp:lastModifiedBy>Timothy Watral</cp:lastModifiedBy>
  <cp:revision>1</cp:revision>
  <dcterms:created xsi:type="dcterms:W3CDTF">2025-08-01T15:29:00Z</dcterms:created>
  <dcterms:modified xsi:type="dcterms:W3CDTF">2025-08-01T16:15:00Z</dcterms:modified>
</cp:coreProperties>
</file>